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333333"/>
          <w:kern w:val="0"/>
          <w:sz w:val="24"/>
          <w:shd w:val="clear" w:color="auto" w:fill="FFFFFF"/>
        </w:rPr>
      </w:pPr>
    </w:p>
    <w:p>
      <w:pPr>
        <w:rPr>
          <w:rFonts w:hint="eastAsia" w:ascii="宋体" w:hAnsi="宋体" w:cs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hd w:val="clear" w:color="auto" w:fill="FFFFFF"/>
        </w:rPr>
        <w:t>附件：</w:t>
      </w:r>
    </w:p>
    <w:p>
      <w:pPr>
        <w:pStyle w:val="4"/>
        <w:jc w:val="center"/>
        <w:rPr>
          <w:rFonts w:hint="eastAsia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现场勘察表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592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00" w:beforeAutospacing="1" w:after="100" w:afterAutospacing="1" w:line="400" w:lineRule="exact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  <w:lang w:val="en-US" w:eastAsia="zh-CN"/>
              </w:rPr>
              <w:t>金湖县人民医院PCR实验室采购安装冷蔵库项目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项目编号</w:t>
            </w:r>
          </w:p>
        </w:tc>
        <w:tc>
          <w:tcPr>
            <w:tcW w:w="6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/>
              <w:spacing w:line="360" w:lineRule="auto"/>
              <w:jc w:val="center"/>
              <w:outlineLvl w:val="0"/>
              <w:rPr>
                <w:rFonts w:hint="eastAsia" w:ascii="宋体" w:hAnsi="宋体" w:cs="宋体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44"/>
                <w:sz w:val="24"/>
                <w:lang w:val="en-US" w:eastAsia="zh-CN"/>
              </w:rPr>
              <w:t>ZWK2024007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投标联系人</w:t>
            </w:r>
          </w:p>
        </w:tc>
        <w:tc>
          <w:tcPr>
            <w:tcW w:w="6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left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6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现场勘察时间</w:t>
            </w:r>
          </w:p>
        </w:tc>
        <w:tc>
          <w:tcPr>
            <w:tcW w:w="6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现场勘察情况</w:t>
            </w:r>
          </w:p>
        </w:tc>
        <w:tc>
          <w:tcPr>
            <w:tcW w:w="6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采购单位名称</w:t>
            </w: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金湖</w:t>
            </w: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县人民医院</w:t>
            </w:r>
          </w:p>
        </w:tc>
        <w:tc>
          <w:tcPr>
            <w:tcW w:w="3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（加盖公章）</w:t>
            </w:r>
          </w:p>
        </w:tc>
      </w:tr>
    </w:tbl>
    <w:p>
      <w:pPr>
        <w:pStyle w:val="7"/>
      </w:pPr>
    </w:p>
    <w:p>
      <w:pPr>
        <w:rPr>
          <w:rFonts w:hint="eastAsia" w:ascii="宋体" w:hAnsi="宋体" w:cs="宋体"/>
          <w:b w:val="0"/>
          <w:bCs w:val="0"/>
          <w:color w:val="FF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FF0000"/>
          <w:kern w:val="0"/>
          <w:sz w:val="24"/>
          <w:shd w:val="clear" w:color="auto" w:fill="FFFFFF"/>
        </w:rPr>
        <w:t>注：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hd w:val="clear" w:color="auto" w:fill="FFFFFF"/>
        </w:rPr>
        <w:t>报价人须现场进行实地勘察并填写现场勘察表装订在报价材料中。未填写勘察表的报价视为无效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hd w:val="clear" w:color="auto" w:fill="FFFFFF"/>
          <w:lang w:val="en-US" w:eastAsia="zh-CN"/>
        </w:rPr>
        <w:t>资格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hd w:val="clear" w:color="auto" w:fill="FFFFFF"/>
        </w:rPr>
        <w:t>报价。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MWU3OTE4NTFkMzVhNGM4ODM4YjVhNGE4MzMwYzAifQ=="/>
  </w:docVars>
  <w:rsids>
    <w:rsidRoot w:val="00000000"/>
    <w:rsid w:val="5DED7EE9"/>
    <w:rsid w:val="5FF04849"/>
    <w:rsid w:val="6D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eastAsia="楷体_GB2312"/>
      <w:sz w:val="28"/>
      <w:szCs w:val="20"/>
    </w:rPr>
  </w:style>
  <w:style w:type="paragraph" w:styleId="3">
    <w:name w:val="toc 8"/>
    <w:basedOn w:val="1"/>
    <w:next w:val="1"/>
    <w:uiPriority w:val="0"/>
    <w:pPr>
      <w:ind w:left="1400" w:leftChars="1400"/>
    </w:pPr>
  </w:style>
  <w:style w:type="paragraph" w:styleId="4">
    <w:name w:val="Plain Text"/>
    <w:basedOn w:val="1"/>
    <w:uiPriority w:val="0"/>
    <w:rPr>
      <w:rFonts w:ascii="宋体" w:hAnsi="Courier New"/>
      <w:szCs w:val="21"/>
    </w:rPr>
  </w:style>
  <w:style w:type="paragraph" w:customStyle="1" w:styleId="7">
    <w:name w:val="正文1"/>
    <w:next w:val="1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153</Characters>
  <Lines>0</Lines>
  <Paragraphs>0</Paragraphs>
  <TotalTime>0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2024-06-25T06:43:00Z</dcterms:created>
  <dc:creator>Administrator</dc:creator>
  <cp:lastModifiedBy>Zy＂</cp:lastModifiedBy>
  <dcterms:modified xsi:type="dcterms:W3CDTF">2024-06-25T06:49:32Z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6E7B361086BF4B57B867227409D51106_12</vt:lpwstr>
  </property>
</Properties>
</file>