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atLeast"/>
        <w:rPr>
          <w:rFonts w:hint="eastAsia" w:ascii="宋体" w:hAnsi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附件：</w:t>
      </w:r>
    </w:p>
    <w:p>
      <w:pPr>
        <w:spacing w:line="440" w:lineRule="atLeast"/>
        <w:jc w:val="center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护士鞋技术参数要求</w:t>
      </w:r>
    </w:p>
    <w:tbl>
      <w:tblPr>
        <w:tblStyle w:val="3"/>
        <w:tblW w:w="97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778"/>
        <w:gridCol w:w="5276"/>
        <w:gridCol w:w="1140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77" w:type="dxa"/>
            <w:noWrap w:val="0"/>
            <w:vAlign w:val="top"/>
          </w:tcPr>
          <w:p>
            <w:pPr>
              <w:jc w:val="both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78" w:type="dxa"/>
            <w:noWrap w:val="0"/>
            <w:vAlign w:val="top"/>
          </w:tcPr>
          <w:p>
            <w:pPr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货物名 称</w:t>
            </w:r>
          </w:p>
        </w:tc>
        <w:tc>
          <w:tcPr>
            <w:tcW w:w="527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2100" w:firstLineChars="1000"/>
              <w:jc w:val="both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技术要求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数量（双）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8" w:hRule="atLeast"/>
        </w:trPr>
        <w:tc>
          <w:tcPr>
            <w:tcW w:w="577" w:type="dxa"/>
            <w:noWrap w:val="0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护士女鞋</w:t>
            </w:r>
          </w:p>
        </w:tc>
        <w:tc>
          <w:tcPr>
            <w:tcW w:w="5276" w:type="dxa"/>
            <w:noWrap w:val="0"/>
            <w:vAlign w:val="top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1、鞋面:采用白色优质头层牛皮，牛皮厚度平均为1.6mm-1.7m。耐折 4万</w:t>
            </w:r>
            <w:r>
              <w:rPr>
                <w:rFonts w:hint="eastAsia"/>
                <w:vertAlign w:val="baseline"/>
                <w:lang w:val="en-US" w:eastAsia="zh-CN"/>
              </w:rPr>
              <w:t>次</w:t>
            </w:r>
            <w:r>
              <w:rPr>
                <w:rFonts w:hint="eastAsia"/>
                <w:vertAlign w:val="baseline"/>
              </w:rPr>
              <w:t>，保证牢固耐久。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2、内里材质:采用优质头层猪皮，经抗微生物处理，防臭、防</w:t>
            </w:r>
            <w:r>
              <w:rPr>
                <w:rFonts w:hint="eastAsia"/>
                <w:vertAlign w:val="baseline"/>
                <w:lang w:val="en-US" w:eastAsia="zh-CN"/>
              </w:rPr>
              <w:t>霉</w:t>
            </w:r>
            <w:r>
              <w:rPr>
                <w:rFonts w:hint="eastAsia"/>
                <w:vertAlign w:val="baseline"/>
              </w:rPr>
              <w:t>、防菌、绿色环保，舒适柔软透气。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/>
                <w:vertAlign w:val="baseline"/>
              </w:rPr>
              <w:t>3、鞋垫:3.5mm天然乳胶外贴</w:t>
            </w:r>
            <w:r>
              <w:rPr>
                <w:rFonts w:hint="eastAsia"/>
                <w:vertAlign w:val="baseline"/>
                <w:lang w:val="en-US" w:eastAsia="zh-CN"/>
              </w:rPr>
              <w:t>纳米防臭脚科技布</w:t>
            </w:r>
            <w:r>
              <w:rPr>
                <w:rFonts w:hint="eastAsia"/>
                <w:vertAlign w:val="baseline"/>
              </w:rPr>
              <w:t>垫面，</w:t>
            </w:r>
            <w:r>
              <w:rPr>
                <w:rFonts w:hint="eastAsia"/>
                <w:vertAlign w:val="baseline"/>
                <w:lang w:val="en-US" w:eastAsia="zh-CN"/>
              </w:rPr>
              <w:t>具有人体按摩效果，</w:t>
            </w:r>
            <w:r>
              <w:rPr>
                <w:rFonts w:hint="eastAsia"/>
                <w:vertAlign w:val="baseline"/>
              </w:rPr>
              <w:t>舒缓压力，减轻疲劳。穿着更舒适，透气性更好。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/>
                <w:vertAlign w:val="baseline"/>
              </w:rPr>
              <w:t>4、</w:t>
            </w:r>
            <w:r>
              <w:rPr>
                <w:rFonts w:hint="eastAsia"/>
                <w:color w:val="0000FF"/>
                <w:vertAlign w:val="baseline"/>
              </w:rPr>
              <w:t>鞋底:鞋底采用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EVA超轻运动鞋底</w:t>
            </w:r>
            <w:r>
              <w:rPr>
                <w:rFonts w:hint="eastAsia"/>
                <w:color w:val="0000FF"/>
                <w:vertAlign w:val="baseline"/>
              </w:rPr>
              <w:t>，弹性好耐静音，有效缓解足痛，脚痛，减轻足部疲劳。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5、鞋帮:</w:t>
            </w:r>
            <w:r>
              <w:rPr>
                <w:rFonts w:hint="eastAsia"/>
                <w:vertAlign w:val="baseline"/>
                <w:lang w:val="en-US" w:eastAsia="zh-CN"/>
              </w:rPr>
              <w:t>中低高度鞋帮，方便穿脱！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6、鞋面材质:头层牛皮，毛孔小。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7、感官质量:符合(合格品)标准要求。</w:t>
            </w:r>
          </w:p>
          <w:p>
            <w:pPr>
              <w:rPr>
                <w:rFonts w:hint="default" w:eastAsiaTheme="minorEastAsia"/>
                <w:color w:val="0000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/>
                <w:vertAlign w:val="baseline"/>
              </w:rPr>
              <w:t>8、</w:t>
            </w:r>
            <w:r>
              <w:rPr>
                <w:rFonts w:hint="eastAsia"/>
                <w:color w:val="0000FF"/>
                <w:vertAlign w:val="baseline"/>
              </w:rPr>
              <w:t>成鞋耐折性能: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裂口长度≤</w:t>
            </w:r>
            <w:r>
              <w:rPr>
                <w:rFonts w:hint="eastAsia"/>
                <w:color w:val="0000FF"/>
                <w:vertAlign w:val="baseline"/>
              </w:rPr>
              <w:t>20mm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 xml:space="preserve"> 并且≤3处，脱胶≤5处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/>
                <w:vertAlign w:val="baseline"/>
                <w:lang w:val="en-US" w:eastAsia="zh-CN"/>
              </w:rPr>
              <w:t>9、</w:t>
            </w:r>
            <w:r>
              <w:rPr>
                <w:rFonts w:hint="eastAsia"/>
                <w:vertAlign w:val="baseline"/>
              </w:rPr>
              <w:t>外底耐磨性能:&lt;14mm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/>
                <w:vertAlign w:val="baseline"/>
                <w:lang w:val="en-US" w:eastAsia="zh-CN"/>
              </w:rPr>
              <w:t>10、</w:t>
            </w:r>
            <w:r>
              <w:rPr>
                <w:rFonts w:hint="eastAsia"/>
                <w:vertAlign w:val="baseline"/>
              </w:rPr>
              <w:t>成品帮面甲醛含量:&lt;300mg/kg10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11、</w:t>
            </w:r>
            <w:r>
              <w:rPr>
                <w:rFonts w:hint="eastAsia"/>
                <w:vertAlign w:val="baseline"/>
              </w:rPr>
              <w:t>胶水:采用环保胶水，减少有害气体。</w:t>
            </w:r>
          </w:p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12、尺码:女式33码-42码。男式:38-45码</w:t>
            </w:r>
          </w:p>
          <w:p>
            <w:pPr>
              <w:rPr>
                <w:vertAlign w:val="baseli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★</w:t>
            </w:r>
            <w:r>
              <w:rPr>
                <w:rFonts w:hint="eastAsia"/>
                <w:vertAlign w:val="baseline"/>
              </w:rPr>
              <w:t>(</w:t>
            </w:r>
            <w:r>
              <w:rPr>
                <w:rFonts w:hint="eastAsia"/>
                <w:color w:val="0000FF"/>
                <w:vertAlign w:val="baseline"/>
              </w:rPr>
              <w:t xml:space="preserve">提供投标人 2020年1月1日以后具有 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M</w:t>
            </w:r>
            <w:r>
              <w:rPr>
                <w:rFonts w:hint="eastAsia"/>
                <w:color w:val="0000FF"/>
                <w:vertAlign w:val="baseline"/>
              </w:rPr>
              <w:t>A、C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FT</w:t>
            </w:r>
            <w:r>
              <w:rPr>
                <w:rFonts w:hint="eastAsia"/>
                <w:color w:val="0000FF"/>
                <w:vertAlign w:val="baseline"/>
              </w:rPr>
              <w:t xml:space="preserve"> </w:t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国家鞋类检测中心</w:t>
            </w:r>
            <w:r>
              <w:rPr>
                <w:rFonts w:hint="eastAsia"/>
                <w:vertAlign w:val="baseline"/>
              </w:rPr>
              <w:t>的检测机构出具的检测报告扫描件，原件备查，检测方法依据标准B/T2955-2017)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423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</w:trPr>
        <w:tc>
          <w:tcPr>
            <w:tcW w:w="577" w:type="dxa"/>
            <w:noWrap w:val="0"/>
            <w:vAlign w:val="top"/>
          </w:tcPr>
          <w:p>
            <w:pPr>
              <w:rPr>
                <w:rFonts w:hint="eastAsia" w:ascii="Times New Roman" w:hAnsi="Times New Roman" w:eastAsia="宋体" w:cs="Times New Roman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护士男鞋</w:t>
            </w:r>
          </w:p>
        </w:tc>
        <w:tc>
          <w:tcPr>
            <w:tcW w:w="5276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鞋面皮质：牛皮材质，舒适透气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鞋底材质：EVA超轻鞋底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款式要求：低帮，平跟，一脚蹬款式，方便穿脱，易于打理，经久耐穿，舒适透气性能好！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鞋垫采用纳米防臭技术，穿着舒适，防臭脚！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1"/>
                <w:vertAlign w:val="baseline"/>
                <w:lang w:val="en-US" w:eastAsia="zh-CN" w:bidi="ar-SA"/>
              </w:rPr>
            </w:pPr>
          </w:p>
          <w:p>
            <w:pPr>
              <w:bidi w:val="0"/>
              <w:rPr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577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7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8426" w:type="dxa"/>
            <w:gridSpan w:val="3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435</w:t>
            </w:r>
          </w:p>
        </w:tc>
      </w:tr>
    </w:tbl>
    <w:p>
      <w:pPr>
        <w:spacing w:line="440" w:lineRule="atLeast"/>
        <w:ind w:firstLine="420" w:firstLineChars="200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lang w:val="en-US" w:eastAsia="zh-CN"/>
        </w:rPr>
        <w:t>注：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★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号部分需提供有效材料证明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AEB372"/>
    <w:multiLevelType w:val="singleLevel"/>
    <w:tmpl w:val="A4AEB3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lMDMxYTdhN2NkZTY2MzBjMjQ2OGQyZmEwMzJkNDYifQ=="/>
  </w:docVars>
  <w:rsids>
    <w:rsidRoot w:val="00000000"/>
    <w:rsid w:val="025A7430"/>
    <w:rsid w:val="029142C5"/>
    <w:rsid w:val="03BD22A3"/>
    <w:rsid w:val="06133969"/>
    <w:rsid w:val="09E13E96"/>
    <w:rsid w:val="0A3374DF"/>
    <w:rsid w:val="0CCC4AA5"/>
    <w:rsid w:val="0CE96E83"/>
    <w:rsid w:val="14942C71"/>
    <w:rsid w:val="1E2C6779"/>
    <w:rsid w:val="27953BA6"/>
    <w:rsid w:val="2AF74029"/>
    <w:rsid w:val="2B524D7D"/>
    <w:rsid w:val="2B776212"/>
    <w:rsid w:val="2E645A48"/>
    <w:rsid w:val="2F384D5B"/>
    <w:rsid w:val="33F64057"/>
    <w:rsid w:val="34BE204B"/>
    <w:rsid w:val="38277EFA"/>
    <w:rsid w:val="38CC6A73"/>
    <w:rsid w:val="3BBD3BCC"/>
    <w:rsid w:val="3CDA2994"/>
    <w:rsid w:val="3EA85528"/>
    <w:rsid w:val="40E31CFE"/>
    <w:rsid w:val="43CF2EDB"/>
    <w:rsid w:val="474E6E64"/>
    <w:rsid w:val="49471589"/>
    <w:rsid w:val="4E245CEA"/>
    <w:rsid w:val="4FD03AF1"/>
    <w:rsid w:val="520E4003"/>
    <w:rsid w:val="53227910"/>
    <w:rsid w:val="571B00C0"/>
    <w:rsid w:val="5AB37571"/>
    <w:rsid w:val="5F5B25A9"/>
    <w:rsid w:val="64085D20"/>
    <w:rsid w:val="66CC748D"/>
    <w:rsid w:val="6B971712"/>
    <w:rsid w:val="6D46592A"/>
    <w:rsid w:val="6D771A05"/>
    <w:rsid w:val="6D937B15"/>
    <w:rsid w:val="6F8A7954"/>
    <w:rsid w:val="70946A08"/>
    <w:rsid w:val="70DC010F"/>
    <w:rsid w:val="78801C2E"/>
    <w:rsid w:val="7BA32B82"/>
    <w:rsid w:val="7C38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2024-04-22T01:57:15Z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C8104B1EE8E64687893164D231EFA91C</vt:lpwstr>
  </property>
</Properties>
</file>